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15" w:rsidRDefault="00EC3E15" w:rsidP="00EC3E15">
      <w:pPr>
        <w:spacing w:after="0"/>
        <w:jc w:val="right"/>
        <w:rPr>
          <w:rFonts w:hAnsi="Times New Roman" w:cs="Times New Roman"/>
          <w:bCs/>
          <w:color w:val="000000"/>
          <w:sz w:val="24"/>
          <w:szCs w:val="24"/>
        </w:rPr>
      </w:pPr>
      <w:r>
        <w:rPr>
          <w:rFonts w:hAnsi="Times New Roman" w:cs="Times New Roman"/>
          <w:bCs/>
          <w:color w:val="000000"/>
          <w:sz w:val="24"/>
          <w:szCs w:val="24"/>
        </w:rPr>
        <w:t>Утверждено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приказом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712D3C">
        <w:rPr>
          <w:rFonts w:hAnsi="Times New Roman" w:cs="Times New Roman"/>
          <w:bCs/>
          <w:color w:val="000000"/>
          <w:sz w:val="24"/>
          <w:szCs w:val="24"/>
        </w:rPr>
        <w:t>директора</w:t>
      </w:r>
      <w:r w:rsidR="00712D3C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712D3C">
        <w:rPr>
          <w:rFonts w:hAnsi="Times New Roman" w:cs="Times New Roman"/>
          <w:bCs/>
          <w:color w:val="000000"/>
          <w:sz w:val="24"/>
          <w:szCs w:val="24"/>
        </w:rPr>
        <w:t>МКУК</w:t>
      </w:r>
      <w:r w:rsidR="00712D3C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712D3C">
        <w:rPr>
          <w:rFonts w:hAnsi="Times New Roman" w:cs="Times New Roman"/>
          <w:bCs/>
          <w:color w:val="000000"/>
          <w:sz w:val="24"/>
          <w:szCs w:val="24"/>
        </w:rPr>
        <w:t>ЛМПРБ</w:t>
      </w:r>
    </w:p>
    <w:p w:rsidR="00712D3C" w:rsidRDefault="00712D3C" w:rsidP="00EC3E15">
      <w:pPr>
        <w:spacing w:after="0"/>
        <w:jc w:val="right"/>
        <w:rPr>
          <w:rFonts w:hAnsi="Times New Roman" w:cs="Times New Roman"/>
          <w:bCs/>
          <w:color w:val="000000"/>
          <w:sz w:val="24"/>
          <w:szCs w:val="24"/>
        </w:rPr>
      </w:pPr>
      <w:r>
        <w:rPr>
          <w:rFonts w:hAnsi="Times New Roman" w:cs="Times New Roman"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47 </w:t>
      </w:r>
      <w:r>
        <w:rPr>
          <w:rFonts w:hAnsi="Times New Roman" w:cs="Times New Roman"/>
          <w:bCs/>
          <w:color w:val="000000"/>
          <w:sz w:val="24"/>
          <w:szCs w:val="24"/>
        </w:rPr>
        <w:t>от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01.03.2023 </w:t>
      </w:r>
      <w:r>
        <w:rPr>
          <w:rFonts w:hAnsi="Times New Roman" w:cs="Times New Roman"/>
          <w:bCs/>
          <w:color w:val="000000"/>
          <w:sz w:val="24"/>
          <w:szCs w:val="24"/>
        </w:rPr>
        <w:t>года</w:t>
      </w:r>
    </w:p>
    <w:p w:rsidR="00712D3C" w:rsidRDefault="00712D3C" w:rsidP="00EC3E15">
      <w:pPr>
        <w:spacing w:after="0"/>
        <w:jc w:val="right"/>
        <w:rPr>
          <w:rFonts w:hAnsi="Times New Roman" w:cs="Times New Roman"/>
          <w:bCs/>
          <w:color w:val="000000"/>
          <w:sz w:val="24"/>
          <w:szCs w:val="24"/>
        </w:rPr>
      </w:pPr>
      <w:r>
        <w:rPr>
          <w:rFonts w:hAnsi="Times New Roman" w:cs="Times New Roman"/>
          <w:bCs/>
          <w:color w:val="000000"/>
          <w:sz w:val="24"/>
          <w:szCs w:val="24"/>
        </w:rPr>
        <w:t>___________________/</w:t>
      </w:r>
      <w:proofErr w:type="spellStart"/>
      <w:r>
        <w:rPr>
          <w:rFonts w:hAnsi="Times New Roman" w:cs="Times New Roman"/>
          <w:bCs/>
          <w:color w:val="000000"/>
          <w:sz w:val="24"/>
          <w:szCs w:val="24"/>
        </w:rPr>
        <w:t>Ботикова</w:t>
      </w:r>
      <w:proofErr w:type="spellEnd"/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Т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Cs/>
          <w:color w:val="000000"/>
          <w:sz w:val="24"/>
          <w:szCs w:val="24"/>
        </w:rPr>
        <w:t>./</w:t>
      </w:r>
    </w:p>
    <w:p w:rsidR="00EC3E15" w:rsidRDefault="00EC3E15" w:rsidP="00EC3E15">
      <w:pPr>
        <w:spacing w:after="0"/>
        <w:jc w:val="right"/>
        <w:rPr>
          <w:rFonts w:hAnsi="Times New Roman" w:cs="Times New Roman"/>
          <w:bCs/>
          <w:color w:val="000000"/>
          <w:sz w:val="24"/>
          <w:szCs w:val="24"/>
        </w:rPr>
      </w:pPr>
    </w:p>
    <w:p w:rsidR="00EC3E15" w:rsidRDefault="00EC3E15" w:rsidP="00AE1FA0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4338" w:rsidRPr="00CF774A" w:rsidRDefault="00854338" w:rsidP="00AE1FA0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7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CF774A" w:rsidRPr="00CF7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оложение об обеспечении работников МКУ</w:t>
      </w:r>
      <w:r w:rsidR="00712D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«</w:t>
      </w:r>
      <w:proofErr w:type="spellStart"/>
      <w:r w:rsidR="00712D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Лужская</w:t>
      </w:r>
      <w:proofErr w:type="spellEnd"/>
      <w:r w:rsidR="00712D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712D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межпоселенческая</w:t>
      </w:r>
      <w:proofErr w:type="spellEnd"/>
      <w:r w:rsidR="00712D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районная библиотека</w:t>
      </w:r>
      <w:r w:rsidR="00CF774A" w:rsidRPr="00CF7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смывающими и обеззараживающими средствами</w:t>
      </w: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042D" w:rsidRPr="007856D7" w:rsidRDefault="0094042D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со статьей 221 Трудового кодекса Российской</w:t>
      </w:r>
      <w:r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с приказом Приказ Минтруда России от 29.10.2021 № 766н "Об утверждении Правил обеспечения работников средствами индивидуальной защиты и смывающими средствами"</w:t>
      </w:r>
      <w:r w:rsidR="007856D7"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 23 ноября 2017 г. № 805н «О внесении изменений в приложение 2 к приказу «Об утверждении типовых норм бесплатной выдачи работникам смывающих и (или) обезвреживающих средств и</w:t>
      </w:r>
      <w:proofErr w:type="gramEnd"/>
      <w:r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стандарта безопасности труда «Обеспечение работников смывающими и (или) обезвреживающими средствами»</w:t>
      </w:r>
    </w:p>
    <w:p w:rsidR="0085433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устанавливает правила приобретения, выдачи, применения и организации хранения смывающих и обезвреживающих средств</w:t>
      </w:r>
      <w:r w:rsidR="001204F8"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МКУ</w:t>
      </w:r>
      <w:r w:rsidR="007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«</w:t>
      </w:r>
      <w:proofErr w:type="spellStart"/>
      <w:r w:rsidR="007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Лужская</w:t>
      </w:r>
      <w:proofErr w:type="spellEnd"/>
      <w:r w:rsidR="007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межпоселенческая</w:t>
      </w:r>
      <w:proofErr w:type="spellEnd"/>
      <w:r w:rsidR="007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районная</w:t>
      </w:r>
      <w:proofErr w:type="gramEnd"/>
      <w:r w:rsidR="007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бибилотека</w:t>
      </w:r>
      <w:proofErr w:type="spellEnd"/>
      <w:r w:rsidR="001204F8"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Учреждение)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04F8"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смывающих и (или) обезвреживающих средств осуществляется за счёт средств </w:t>
      </w:r>
      <w:r w:rsidR="001204F8"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6F78" w:rsidRPr="007856D7" w:rsidRDefault="007856D7" w:rsidP="007856D7">
      <w:pPr>
        <w:pStyle w:val="a4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4338"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Смывающие и обезвреживающие средства подразделяются на защитные средства, очищающие средства и средства восстанавливающего, регенерирующего действия.</w:t>
      </w:r>
      <w:r w:rsidR="00006F78" w:rsidRPr="0078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6F78" w:rsidRDefault="00006F78" w:rsidP="007856D7">
      <w:pPr>
        <w:pStyle w:val="a4"/>
        <w:widowControl w:val="0"/>
        <w:tabs>
          <w:tab w:val="left" w:pos="851"/>
          <w:tab w:val="left" w:pos="1276"/>
          <w:tab w:val="left" w:pos="254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Защитные средства гидрофильного, гидрофобного, а также комбинированного действия (кремы, эмульсии, гели, </w:t>
      </w:r>
      <w:proofErr w:type="spellStart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спреи</w:t>
      </w:r>
      <w:proofErr w:type="spellEnd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другие) выдаются работникам при работе с агрессивными </w:t>
      </w:r>
      <w:proofErr w:type="spellStart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водорастворимыми</w:t>
      </w:r>
      <w:proofErr w:type="spellEnd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водонерастворимыми</w:t>
      </w:r>
      <w:proofErr w:type="spellEnd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рабочими материалами, их попеременном воздействии.</w:t>
      </w:r>
    </w:p>
    <w:p w:rsidR="00006F78" w:rsidRDefault="00006F78" w:rsidP="007856D7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1276"/>
          <w:tab w:val="left" w:pos="247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для защиты кожи при негативном влиянии окружающей среды выдаются работникам, занятым на наружных и других работах, связанных с воздействием ультрафиолетового излучения, повышенных и пониженных температур, ветра и других.</w:t>
      </w:r>
    </w:p>
    <w:p w:rsidR="0034634C" w:rsidRDefault="0034634C" w:rsidP="007856D7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1276"/>
          <w:tab w:val="left" w:pos="2633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работе с агрессивными </w:t>
      </w:r>
      <w:proofErr w:type="spellStart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водорастворимыми</w:t>
      </w:r>
      <w:proofErr w:type="spellEnd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водонерастворимыми</w:t>
      </w:r>
      <w:proofErr w:type="spellEnd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комбинированными веществами и негативном влиянии окружающей среды (наружные и другие работы, связанные с воздействием ультрафиолетового излучения диапазонов, воздействием повышенных или пониженных температур, ветра) работникам выдаются регенерирующие (восстанавливающие) средства (кремы, эмульсии и другие) согласно Типовым нормам. Применение указанных средств осуществляется путем их нанесения на открытые чистые участки тела после работы.</w:t>
      </w:r>
    </w:p>
    <w:p w:rsidR="00854338" w:rsidRPr="0034634C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Смывающие и обезвреживающие средства предоставляются работникам </w:t>
      </w:r>
      <w:proofErr w:type="gramStart"/>
      <w:r w:rsidRPr="00346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46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определенным должностям в соответствии с типовыми нормами бесплатной выдачи работникам смывающих и обезвреживающих средств.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Смывающие и обезвреживающие средства, оставшиеся неиспользованными по истечении отчетного периода (один месяц), могут быть использованы в следующем месяце при соблюдении их срока годности.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r w:rsid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устанавливать нормы бесплатной выдачи работникам смывающих и обезвреживающих средств, улучшающие по сравнению с типовыми нормами защиту работников от имеющихся на рабочих местах вредных и опасных производственных факторов, особых температурных условий, а также загрязнений.</w:t>
      </w:r>
      <w:proofErr w:type="gramEnd"/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работникам смывающих и обезвреживающих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или сертификатом соответствия, оформленными в порядке, установленном действующим законодательством.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смывающих и обезвреживающих средств, не имеющих декларации о соответствии или сертификата соответствия либо имеющих декларацию о соответствии или сертификат соответствия, срок действия которых истёк, не допускается.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Работник обязан применять по назначению и в соответствии со стандартом смывающие и обезвреживающие средства, выданные ему в установленном порядке.</w:t>
      </w:r>
    </w:p>
    <w:p w:rsid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рабочих мест и должностей работников, для которых необходима выдача смывающих и обезвреживающих средств, составляются работником, </w:t>
      </w:r>
      <w:r w:rsid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 за </w:t>
      </w: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</w:t>
      </w:r>
      <w:r w:rsid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по охране труда </w:t>
      </w:r>
      <w:r w:rsid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Указанный перечень рабочих мест и список должностей работников формируются на основании типовых норм и в соответствии с результатами специальной оценки условий труда с учётом особенностей существующего технологического процесса и организации труда, применяемых материалов.  Перечень рабочих мест и список должностей работников </w:t>
      </w:r>
      <w:r w:rsid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утверждается Приложением 1 к настоящему Положению.</w:t>
      </w:r>
    </w:p>
    <w:p w:rsid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Выдача работникам смывающих и обезвреживающих средств осуществляется ответственным за охрану труда в структурных подразделениях </w:t>
      </w:r>
      <w:r w:rsid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Выдача фиксируется под подпись в личной карточке учёта выдачи смывающих и (или) обезвреживающих средств. Образец личной карточки утвержден Приложением 2 настоящего Положения.</w:t>
      </w:r>
      <w:r w:rsid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04F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выдаче смывающих и обезвреживающих средств </w:t>
      </w:r>
      <w:proofErr w:type="gramStart"/>
      <w:r w:rsidR="001204F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="001204F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охрану труда в структурных подразделениях </w:t>
      </w:r>
      <w:r w:rsidR="00006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1204F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информировать работников о правилах их применения.</w:t>
      </w:r>
    </w:p>
    <w:p w:rsidR="00006F78" w:rsidRPr="001204F8" w:rsidRDefault="00006F78" w:rsidP="007856D7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1276"/>
          <w:tab w:val="left" w:pos="2429"/>
        </w:tabs>
        <w:autoSpaceDE w:val="0"/>
        <w:autoSpaceDN w:val="0"/>
        <w:spacing w:before="66"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вводного инструктажа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работника с соответствующими его профессии и должности типовыми нормами выдачи смывающих и (или) обезвреживающих средств.</w:t>
      </w:r>
      <w:proofErr w:type="gramEnd"/>
    </w:p>
    <w:p w:rsidR="00854338" w:rsidRPr="001204F8" w:rsidRDefault="001204F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</w:t>
      </w:r>
      <w:r w:rsidR="0085433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ответственный за охрану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4338"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</w:t>
      </w:r>
      <w:r w:rsidR="0085433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надлежащий учёт и </w:t>
      </w:r>
      <w:proofErr w:type="gramStart"/>
      <w:r w:rsidR="0085433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85433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выдачей работникам смывающих и обезвреживающих средств в установленные сроки.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использования смывающих и обезвреживающих средств исчисляются со дня фактической выдачи их работникам и не должны превышать сроков годности, указанных производителем.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работах, связанных с легкосмываемыми загрязнениями, для использования в помещениях для умывания работникам выдаются очищающие средства в виде твердого туалетного мыла или жидких моющих средств (гель для рук, жидкое туалетное мыло и др.).</w:t>
      </w:r>
    </w:p>
    <w:p w:rsidR="00006F7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работах, связанных с легкосмываемыми загрязнениями, работодатель имеет право не выдавать непосредственно работнику смывающие средства, а обеспечивает постоянное наличие в санитарно-бытовых помещениях мыла или дозаторов с жидким смывающим веществом.</w:t>
      </w:r>
      <w:r w:rsidR="00006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6F78"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или замена ёмкостей, содержащих смывающие и обезвреживающие средства, осуществляется по мере расходования указанных средств.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замена мыла или жидких моющих средств агрессивными для кожи средствами (органическими растворителями, абразивными веществами, каустической содой и др.).</w:t>
      </w:r>
    </w:p>
    <w:p w:rsidR="00854338" w:rsidRPr="001204F8" w:rsidRDefault="00854338" w:rsidP="007856D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надзор и </w:t>
      </w:r>
      <w:proofErr w:type="gramStart"/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работодателем стандарта осуществляется федеральным органом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</w:t>
      </w:r>
    </w:p>
    <w:p w:rsidR="00854338" w:rsidRPr="001204F8" w:rsidRDefault="00854338" w:rsidP="0034634C">
      <w:pPr>
        <w:pStyle w:val="a4"/>
        <w:tabs>
          <w:tab w:val="left" w:pos="851"/>
        </w:tabs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042D" w:rsidRDefault="0094042D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042D" w:rsidRDefault="0094042D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6D7" w:rsidRDefault="007856D7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6D7" w:rsidRDefault="007856D7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6D7" w:rsidRDefault="007856D7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6D7" w:rsidRDefault="007856D7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6D7" w:rsidRDefault="007856D7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6D7" w:rsidRDefault="007856D7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74A" w:rsidRDefault="00CF774A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74A" w:rsidRDefault="00CF774A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74A" w:rsidRDefault="00CF774A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74A" w:rsidRDefault="00CF774A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 1</w:t>
      </w: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об обеспечении  работников МКУ</w:t>
      </w:r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«</w:t>
      </w:r>
      <w:proofErr w:type="spellStart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Лужская</w:t>
      </w:r>
      <w:proofErr w:type="spellEnd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межпоселенческая</w:t>
      </w:r>
      <w:proofErr w:type="spellEnd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районная библиотека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смывающими и обезвреживающими  средствами</w:t>
      </w:r>
    </w:p>
    <w:p w:rsidR="00854338" w:rsidRPr="001204F8" w:rsidRDefault="00854338" w:rsidP="0034634C">
      <w:pPr>
        <w:tabs>
          <w:tab w:val="left" w:pos="851"/>
        </w:tabs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338" w:rsidRPr="001204F8" w:rsidRDefault="00854338" w:rsidP="00005432">
      <w:pPr>
        <w:tabs>
          <w:tab w:val="left" w:pos="851"/>
        </w:tabs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</w:t>
      </w:r>
    </w:p>
    <w:p w:rsidR="00854338" w:rsidRPr="001204F8" w:rsidRDefault="00854338" w:rsidP="00005432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бесплатной выдачи </w:t>
      </w:r>
      <w:proofErr w:type="gramStart"/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смывающих</w:t>
      </w:r>
      <w:proofErr w:type="gramEnd"/>
    </w:p>
    <w:p w:rsidR="00854338" w:rsidRPr="001204F8" w:rsidRDefault="00854338" w:rsidP="00005432">
      <w:pPr>
        <w:tabs>
          <w:tab w:val="left" w:pos="851"/>
        </w:tabs>
        <w:spacing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обезвреживающих средств работникам МКУ</w:t>
      </w:r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«</w:t>
      </w:r>
      <w:proofErr w:type="spellStart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Лужская</w:t>
      </w:r>
      <w:proofErr w:type="spellEnd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межпоселенческая</w:t>
      </w:r>
      <w:proofErr w:type="spellEnd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районная библиотека</w:t>
      </w: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W w:w="110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"/>
        <w:gridCol w:w="2996"/>
        <w:gridCol w:w="3027"/>
        <w:gridCol w:w="3140"/>
        <w:gridCol w:w="1181"/>
      </w:tblGrid>
      <w:tr w:rsidR="00854338" w:rsidRPr="001204F8" w:rsidTr="003865B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338" w:rsidRPr="0034634C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46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46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46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338" w:rsidRPr="0034634C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смывающих и обезвреживающих средств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338" w:rsidRPr="0034634C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Профессия или должность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338" w:rsidRPr="0034634C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выдачи на 1 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338" w:rsidRPr="0034634C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 типовых норм</w:t>
            </w:r>
          </w:p>
        </w:tc>
      </w:tr>
      <w:tr w:rsidR="00854338" w:rsidRPr="001204F8" w:rsidTr="003865B1">
        <w:trPr>
          <w:trHeight w:val="196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Мыло или жидкие моющие средства</w:t>
            </w:r>
          </w:p>
          <w:p w:rsidR="00854338" w:rsidRPr="001204F8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338" w:rsidRPr="001204F8" w:rsidRDefault="00854338" w:rsidP="00005432">
            <w:pPr>
              <w:numPr>
                <w:ilvl w:val="0"/>
                <w:numId w:val="1"/>
              </w:numPr>
              <w:tabs>
                <w:tab w:val="clear" w:pos="720"/>
                <w:tab w:val="num" w:pos="409"/>
                <w:tab w:val="left" w:pos="851"/>
              </w:tabs>
              <w:spacing w:after="0" w:line="0" w:lineRule="atLeast"/>
              <w:ind w:left="28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854338" w:rsidRPr="001204F8" w:rsidRDefault="00854338" w:rsidP="00005432">
            <w:pPr>
              <w:numPr>
                <w:ilvl w:val="0"/>
                <w:numId w:val="1"/>
              </w:numPr>
              <w:tabs>
                <w:tab w:val="clear" w:pos="720"/>
                <w:tab w:val="num" w:pos="409"/>
                <w:tab w:val="left" w:pos="851"/>
              </w:tabs>
              <w:spacing w:after="0" w:line="0" w:lineRule="atLeast"/>
              <w:ind w:left="28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</w:t>
            </w:r>
          </w:p>
          <w:p w:rsidR="00854338" w:rsidRPr="001204F8" w:rsidRDefault="00854338" w:rsidP="00005432">
            <w:pPr>
              <w:numPr>
                <w:ilvl w:val="0"/>
                <w:numId w:val="1"/>
              </w:numPr>
              <w:tabs>
                <w:tab w:val="clear" w:pos="720"/>
                <w:tab w:val="num" w:pos="409"/>
                <w:tab w:val="left" w:pos="851"/>
              </w:tabs>
              <w:spacing w:after="0" w:line="0" w:lineRule="atLeast"/>
              <w:ind w:left="28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по комплексному  ремонту и обслуживанию зданий</w:t>
            </w:r>
          </w:p>
          <w:p w:rsidR="00854338" w:rsidRPr="003865B1" w:rsidRDefault="00854338" w:rsidP="003865B1">
            <w:pPr>
              <w:numPr>
                <w:ilvl w:val="0"/>
                <w:numId w:val="1"/>
              </w:numPr>
              <w:tabs>
                <w:tab w:val="clear" w:pos="720"/>
                <w:tab w:val="num" w:pos="409"/>
                <w:tab w:val="left" w:pos="851"/>
              </w:tabs>
              <w:spacing w:after="0" w:line="0" w:lineRule="atLeast"/>
              <w:ind w:left="28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г (мыло туалетное)</w:t>
            </w:r>
          </w:p>
          <w:p w:rsidR="00854338" w:rsidRPr="001204F8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34634C" w:rsidRPr="001204F8" w:rsidRDefault="00854338" w:rsidP="0034634C">
            <w:pPr>
              <w:tabs>
                <w:tab w:val="left" w:pos="851"/>
              </w:tabs>
              <w:spacing w:after="0"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мл (жидкие моющие средства в дозирующих устройствах</w:t>
            </w:r>
            <w:r w:rsidR="0034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634C" w:rsidRPr="0034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санитарно-бытовых помещениях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7</w:t>
            </w:r>
          </w:p>
        </w:tc>
      </w:tr>
      <w:tr w:rsidR="00854338" w:rsidRPr="001204F8" w:rsidTr="003865B1">
        <w:trPr>
          <w:trHeight w:val="102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338" w:rsidRPr="001204F8" w:rsidRDefault="003865B1" w:rsidP="0034634C">
            <w:pPr>
              <w:tabs>
                <w:tab w:val="left" w:pos="851"/>
              </w:tabs>
              <w:spacing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54338"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Регенерирующие, восстанавливающие кремы, эмульсии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338" w:rsidRPr="001204F8" w:rsidRDefault="00854338" w:rsidP="00005432">
            <w:pPr>
              <w:numPr>
                <w:ilvl w:val="0"/>
                <w:numId w:val="3"/>
              </w:numPr>
              <w:tabs>
                <w:tab w:val="clear" w:pos="720"/>
                <w:tab w:val="num" w:pos="409"/>
                <w:tab w:val="left" w:pos="851"/>
              </w:tabs>
              <w:spacing w:after="0" w:line="0" w:lineRule="atLeast"/>
              <w:ind w:left="28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по комплексному  ремонту и обслуживанию зданий</w:t>
            </w:r>
          </w:p>
          <w:p w:rsidR="00854338" w:rsidRPr="001204F8" w:rsidRDefault="00854338" w:rsidP="00005432">
            <w:pPr>
              <w:numPr>
                <w:ilvl w:val="0"/>
                <w:numId w:val="3"/>
              </w:numPr>
              <w:tabs>
                <w:tab w:val="clear" w:pos="720"/>
                <w:tab w:val="num" w:pos="409"/>
                <w:tab w:val="left" w:pos="851"/>
              </w:tabs>
              <w:spacing w:after="0" w:line="0" w:lineRule="atLeast"/>
              <w:ind w:left="28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line="0" w:lineRule="atLeast"/>
              <w:ind w:left="28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</w:t>
            </w:r>
          </w:p>
        </w:tc>
      </w:tr>
    </w:tbl>
    <w:p w:rsidR="00EC3E15" w:rsidRDefault="00854338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5B1" w:rsidRDefault="003865B1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5B1" w:rsidRDefault="003865B1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5B1" w:rsidRDefault="003865B1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E15" w:rsidRDefault="00EC3E15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338" w:rsidRPr="001204F8" w:rsidRDefault="00854338" w:rsidP="005A50E5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 2</w:t>
      </w: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об обеспечении  работников МКУ</w:t>
      </w:r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Лужская</w:t>
      </w:r>
      <w:proofErr w:type="spellEnd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межпоселенческая</w:t>
      </w:r>
      <w:proofErr w:type="spellEnd"/>
      <w:r w:rsidR="0038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районная библиотека</w:t>
      </w: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смывающими и обезвреживающими  средствами</w:t>
      </w:r>
    </w:p>
    <w:p w:rsidR="00854338" w:rsidRDefault="00854338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042D" w:rsidRPr="001204F8" w:rsidRDefault="0094042D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(лицевая сторона)</w:t>
      </w:r>
    </w:p>
    <w:p w:rsidR="00006F78" w:rsidRDefault="00006F78" w:rsidP="0034634C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КАРТОЧКА №_____</w:t>
      </w: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УЧЕТА ВЫДАЧИ </w:t>
      </w:r>
      <w:proofErr w:type="gramStart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СМЫВАЮЩИХ</w:t>
      </w:r>
      <w:proofErr w:type="gramEnd"/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</w:t>
      </w: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ОБЕЗВРЕЖИВАЮЩИХ СРЕДСТВ</w:t>
      </w:r>
    </w:p>
    <w:p w:rsidR="00854338" w:rsidRPr="001204F8" w:rsidRDefault="00854338" w:rsidP="0034634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8"/>
        <w:gridCol w:w="222"/>
        <w:gridCol w:w="4075"/>
        <w:gridCol w:w="445"/>
      </w:tblGrid>
      <w:tr w:rsidR="00854338" w:rsidRPr="001204F8" w:rsidTr="00854338">
        <w:trPr>
          <w:trHeight w:val="2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338" w:rsidRPr="001204F8" w:rsidTr="00854338">
        <w:trPr>
          <w:trHeight w:val="2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Табельный номер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338" w:rsidRPr="001204F8" w:rsidTr="00854338">
        <w:trPr>
          <w:trHeight w:val="2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338" w:rsidRPr="001204F8" w:rsidTr="00854338">
        <w:trPr>
          <w:trHeight w:val="2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(должность)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338" w:rsidRPr="001204F8" w:rsidTr="00854338">
        <w:trPr>
          <w:trHeight w:val="2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поступления на работу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изменения наименования профессии</w:t>
            </w:r>
          </w:p>
        </w:tc>
      </w:tr>
      <w:tr w:rsidR="00854338" w:rsidRPr="001204F8" w:rsidTr="00854338">
        <w:trPr>
          <w:trHeight w:val="260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(должности) или перевода в другое структурное подразделение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4338" w:rsidRPr="001204F8" w:rsidRDefault="00854338" w:rsidP="0034634C">
      <w:pPr>
        <w:tabs>
          <w:tab w:val="left" w:pos="851"/>
        </w:tabs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 типовыми нормами бесплатной выдачи работникам смывающих и (или) обезвреживающих средств: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8"/>
        <w:gridCol w:w="4684"/>
        <w:gridCol w:w="2413"/>
        <w:gridCol w:w="1309"/>
      </w:tblGrid>
      <w:tr w:rsidR="00854338" w:rsidRPr="001204F8" w:rsidTr="0085433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54338" w:rsidRPr="001204F8" w:rsidRDefault="00854338" w:rsidP="00005432">
            <w:pPr>
              <w:tabs>
                <w:tab w:val="left" w:pos="851"/>
              </w:tabs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Типовых норм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54338" w:rsidRPr="001204F8" w:rsidRDefault="00854338" w:rsidP="00005432">
            <w:pPr>
              <w:tabs>
                <w:tab w:val="left" w:pos="851"/>
              </w:tabs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смывающих и (или) обезвреживающих средств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54338" w:rsidRPr="001204F8" w:rsidRDefault="00854338" w:rsidP="00005432">
            <w:pPr>
              <w:tabs>
                <w:tab w:val="left" w:pos="851"/>
              </w:tabs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 (</w:t>
            </w:r>
            <w:proofErr w:type="gramStart"/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54338" w:rsidRPr="001204F8" w:rsidRDefault="00854338" w:rsidP="00005432">
            <w:pPr>
              <w:tabs>
                <w:tab w:val="left" w:pos="851"/>
              </w:tabs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на год</w:t>
            </w:r>
          </w:p>
        </w:tc>
      </w:tr>
      <w:tr w:rsidR="00854338" w:rsidRPr="001204F8" w:rsidTr="0085433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006F7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338" w:rsidRPr="001204F8" w:rsidTr="0085433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338" w:rsidRPr="001204F8" w:rsidTr="0085433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54338" w:rsidRPr="001204F8" w:rsidRDefault="00854338" w:rsidP="0034634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634C" w:rsidRDefault="0034634C" w:rsidP="0034634C">
      <w:pPr>
        <w:pStyle w:val="a4"/>
        <w:widowControl w:val="0"/>
        <w:tabs>
          <w:tab w:val="left" w:pos="851"/>
          <w:tab w:val="left" w:pos="1276"/>
          <w:tab w:val="left" w:pos="2477"/>
        </w:tabs>
        <w:autoSpaceDE w:val="0"/>
        <w:autoSpaceDN w:val="0"/>
        <w:spacing w:after="0" w:line="240" w:lineRule="auto"/>
        <w:ind w:left="567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432" w:rsidRPr="00005432" w:rsidRDefault="00005432" w:rsidP="00005432">
      <w:pPr>
        <w:pStyle w:val="a5"/>
        <w:tabs>
          <w:tab w:val="left" w:pos="851"/>
          <w:tab w:val="left" w:pos="1276"/>
        </w:tabs>
        <w:spacing w:before="90"/>
        <w:ind w:left="0" w:firstLine="426"/>
        <w:jc w:val="right"/>
        <w:rPr>
          <w:color w:val="000000"/>
          <w:lang w:eastAsia="ru-RU"/>
        </w:rPr>
      </w:pPr>
      <w:r w:rsidRPr="00005432">
        <w:rPr>
          <w:color w:val="000000"/>
          <w:lang w:eastAsia="ru-RU"/>
        </w:rPr>
        <w:t>(оборотная сторона)</w:t>
      </w:r>
    </w:p>
    <w:p w:rsidR="00005432" w:rsidRPr="00005432" w:rsidRDefault="00005432" w:rsidP="00005432">
      <w:pPr>
        <w:pStyle w:val="a5"/>
        <w:tabs>
          <w:tab w:val="left" w:pos="851"/>
          <w:tab w:val="left" w:pos="1276"/>
        </w:tabs>
        <w:spacing w:before="6"/>
        <w:ind w:left="0" w:firstLine="426"/>
        <w:rPr>
          <w:color w:val="000000"/>
          <w:lang w:eastAsia="ru-RU"/>
        </w:rPr>
      </w:pPr>
    </w:p>
    <w:tbl>
      <w:tblPr>
        <w:tblStyle w:val="TableNormal"/>
        <w:tblW w:w="106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551"/>
        <w:gridCol w:w="1276"/>
        <w:gridCol w:w="1378"/>
        <w:gridCol w:w="1882"/>
        <w:gridCol w:w="1572"/>
      </w:tblGrid>
      <w:tr w:rsidR="00005432" w:rsidRPr="00005432" w:rsidTr="00005432">
        <w:trPr>
          <w:trHeight w:val="275"/>
        </w:trPr>
        <w:tc>
          <w:tcPr>
            <w:tcW w:w="1985" w:type="dxa"/>
            <w:tcBorders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ind w:firstLine="426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ind w:firstLine="426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108" w:type="dxa"/>
            <w:gridSpan w:val="4"/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56" w:lineRule="exact"/>
              <w:ind w:firstLine="426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Выдано</w:t>
            </w:r>
          </w:p>
        </w:tc>
      </w:tr>
      <w:tr w:rsidR="00005432" w:rsidRPr="00005432" w:rsidTr="00005432">
        <w:trPr>
          <w:trHeight w:val="550"/>
        </w:trPr>
        <w:tc>
          <w:tcPr>
            <w:tcW w:w="1985" w:type="dxa"/>
            <w:tcBorders>
              <w:top w:val="nil"/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63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 xml:space="preserve">Вид </w:t>
            </w:r>
            <w:proofErr w:type="gramStart"/>
            <w:r w:rsidRPr="00005432">
              <w:rPr>
                <w:color w:val="000000"/>
                <w:sz w:val="24"/>
                <w:szCs w:val="24"/>
                <w:lang w:val="ru-RU" w:eastAsia="ru-RU"/>
              </w:rPr>
              <w:t>смывающих</w:t>
            </w:r>
            <w:proofErr w:type="gramEnd"/>
          </w:p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67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и (или)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63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Свидетельство о</w:t>
            </w:r>
          </w:p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67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государственной</w:t>
            </w:r>
          </w:p>
        </w:tc>
        <w:tc>
          <w:tcPr>
            <w:tcW w:w="1276" w:type="dxa"/>
            <w:tcBorders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75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1378" w:type="dxa"/>
            <w:tcBorders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76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 xml:space="preserve">Кол- </w:t>
            </w:r>
            <w:proofErr w:type="gramStart"/>
            <w:r w:rsidRPr="00005432">
              <w:rPr>
                <w:color w:val="000000"/>
                <w:sz w:val="24"/>
                <w:szCs w:val="24"/>
                <w:lang w:val="ru-RU" w:eastAsia="ru-RU"/>
              </w:rPr>
              <w:t>во</w:t>
            </w:r>
            <w:proofErr w:type="gramEnd"/>
          </w:p>
        </w:tc>
        <w:tc>
          <w:tcPr>
            <w:tcW w:w="1882" w:type="dxa"/>
            <w:tcBorders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76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Способ выдачи (индивидуально;</w:t>
            </w:r>
          </w:p>
        </w:tc>
        <w:tc>
          <w:tcPr>
            <w:tcW w:w="1572" w:type="dxa"/>
            <w:tcBorders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76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 xml:space="preserve">Расписка </w:t>
            </w:r>
            <w:proofErr w:type="gramStart"/>
            <w:r w:rsidRPr="00005432"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proofErr w:type="gramEnd"/>
          </w:p>
        </w:tc>
      </w:tr>
      <w:tr w:rsidR="00005432" w:rsidRPr="00005432" w:rsidTr="00005432">
        <w:trPr>
          <w:trHeight w:val="549"/>
        </w:trPr>
        <w:tc>
          <w:tcPr>
            <w:tcW w:w="1985" w:type="dxa"/>
            <w:tcBorders>
              <w:top w:val="nil"/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63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обезвреживающих</w:t>
            </w:r>
          </w:p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67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средств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63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регистрации,</w:t>
            </w:r>
          </w:p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67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сертификат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75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(</w:t>
            </w:r>
            <w:proofErr w:type="gramStart"/>
            <w:r w:rsidRPr="00005432">
              <w:rPr>
                <w:color w:val="000000"/>
                <w:sz w:val="24"/>
                <w:szCs w:val="24"/>
                <w:lang w:val="ru-RU" w:eastAsia="ru-RU"/>
              </w:rPr>
              <w:t>г</w:t>
            </w:r>
            <w:proofErr w:type="gramEnd"/>
            <w:r w:rsidRPr="00005432">
              <w:rPr>
                <w:color w:val="000000"/>
                <w:sz w:val="24"/>
                <w:szCs w:val="24"/>
                <w:lang w:val="ru-RU" w:eastAsia="ru-RU"/>
              </w:rPr>
              <w:t>/мл)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76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 xml:space="preserve">посредством </w:t>
            </w:r>
            <w:proofErr w:type="gramStart"/>
            <w:r w:rsidRPr="00005432">
              <w:rPr>
                <w:color w:val="000000"/>
                <w:sz w:val="24"/>
                <w:szCs w:val="24"/>
                <w:lang w:val="ru-RU" w:eastAsia="ru-RU"/>
              </w:rPr>
              <w:t>дозирующей</w:t>
            </w:r>
            <w:proofErr w:type="gramEnd"/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75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005432">
              <w:rPr>
                <w:color w:val="000000"/>
                <w:sz w:val="24"/>
                <w:szCs w:val="24"/>
                <w:lang w:val="ru-RU" w:eastAsia="ru-RU"/>
              </w:rPr>
              <w:t>получении</w:t>
            </w:r>
            <w:proofErr w:type="gramEnd"/>
          </w:p>
        </w:tc>
      </w:tr>
      <w:tr w:rsidR="00005432" w:rsidRPr="00AE1FA0" w:rsidTr="00005432">
        <w:trPr>
          <w:trHeight w:val="275"/>
        </w:trPr>
        <w:tc>
          <w:tcPr>
            <w:tcW w:w="1985" w:type="dxa"/>
            <w:tcBorders>
              <w:top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56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соответствия</w:t>
            </w:r>
          </w:p>
        </w:tc>
        <w:tc>
          <w:tcPr>
            <w:tcW w:w="1276" w:type="dxa"/>
            <w:tcBorders>
              <w:top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spacing w:line="256" w:lineRule="exac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05432">
              <w:rPr>
                <w:color w:val="000000"/>
                <w:sz w:val="24"/>
                <w:szCs w:val="24"/>
                <w:lang w:val="ru-RU" w:eastAsia="ru-RU"/>
              </w:rPr>
              <w:t>системы)</w:t>
            </w:r>
          </w:p>
        </w:tc>
        <w:tc>
          <w:tcPr>
            <w:tcW w:w="1572" w:type="dxa"/>
            <w:tcBorders>
              <w:top w:val="nil"/>
            </w:tcBorders>
          </w:tcPr>
          <w:p w:rsidR="00005432" w:rsidRPr="00005432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05432" w:rsidRPr="00AE1FA0" w:rsidTr="00005432">
        <w:trPr>
          <w:trHeight w:val="278"/>
        </w:trPr>
        <w:tc>
          <w:tcPr>
            <w:tcW w:w="1985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2551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276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378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882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572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005432" w:rsidRPr="00AE1FA0" w:rsidTr="00005432">
        <w:trPr>
          <w:trHeight w:val="275"/>
        </w:trPr>
        <w:tc>
          <w:tcPr>
            <w:tcW w:w="1985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2551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276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378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882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572" w:type="dxa"/>
          </w:tcPr>
          <w:p w:rsidR="00005432" w:rsidRPr="00AE1FA0" w:rsidRDefault="00005432" w:rsidP="00005432">
            <w:pPr>
              <w:pStyle w:val="TableParagraph"/>
              <w:tabs>
                <w:tab w:val="left" w:pos="851"/>
                <w:tab w:val="left" w:pos="1276"/>
              </w:tabs>
              <w:jc w:val="both"/>
              <w:rPr>
                <w:color w:val="000000"/>
                <w:sz w:val="24"/>
                <w:szCs w:val="24"/>
                <w:highlight w:val="yellow"/>
                <w:lang w:val="ru-RU" w:eastAsia="ru-RU"/>
              </w:rPr>
            </w:pPr>
          </w:p>
        </w:tc>
      </w:tr>
    </w:tbl>
    <w:p w:rsidR="002431DC" w:rsidRDefault="002431DC" w:rsidP="0034634C">
      <w:pPr>
        <w:pStyle w:val="TableParagraph"/>
        <w:tabs>
          <w:tab w:val="left" w:pos="851"/>
          <w:tab w:val="left" w:pos="1276"/>
          <w:tab w:val="left" w:pos="4111"/>
        </w:tabs>
        <w:ind w:firstLine="426"/>
        <w:jc w:val="both"/>
        <w:rPr>
          <w:color w:val="000000"/>
          <w:sz w:val="24"/>
          <w:szCs w:val="24"/>
          <w:highlight w:val="yellow"/>
          <w:lang w:eastAsia="ru-RU"/>
        </w:rPr>
      </w:pPr>
    </w:p>
    <w:p w:rsidR="0094042D" w:rsidRDefault="0094042D" w:rsidP="0034634C">
      <w:pPr>
        <w:pStyle w:val="TableParagraph"/>
        <w:tabs>
          <w:tab w:val="left" w:pos="851"/>
          <w:tab w:val="left" w:pos="1276"/>
          <w:tab w:val="left" w:pos="4111"/>
        </w:tabs>
        <w:ind w:firstLine="426"/>
        <w:jc w:val="both"/>
        <w:rPr>
          <w:color w:val="000000"/>
          <w:sz w:val="24"/>
          <w:szCs w:val="24"/>
          <w:highlight w:val="yellow"/>
          <w:lang w:eastAsia="ru-RU"/>
        </w:rPr>
      </w:pPr>
    </w:p>
    <w:p w:rsidR="002431DC" w:rsidRPr="00AE1FA0" w:rsidRDefault="002431DC" w:rsidP="0034634C">
      <w:pPr>
        <w:pStyle w:val="a5"/>
        <w:tabs>
          <w:tab w:val="left" w:pos="851"/>
          <w:tab w:val="left" w:pos="1276"/>
        </w:tabs>
        <w:ind w:left="0" w:firstLine="426"/>
        <w:rPr>
          <w:color w:val="000000"/>
          <w:highlight w:val="yellow"/>
          <w:lang w:eastAsia="ru-RU"/>
        </w:rPr>
      </w:pPr>
    </w:p>
    <w:sectPr w:rsidR="002431DC" w:rsidRPr="00AE1FA0" w:rsidSect="005A50E5">
      <w:pgSz w:w="11906" w:h="16838"/>
      <w:pgMar w:top="113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6FA4"/>
    <w:multiLevelType w:val="hybridMultilevel"/>
    <w:tmpl w:val="1BACFA3C"/>
    <w:lvl w:ilvl="0" w:tplc="9926BDF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26EEB"/>
    <w:multiLevelType w:val="hybridMultilevel"/>
    <w:tmpl w:val="F79CA58C"/>
    <w:lvl w:ilvl="0" w:tplc="6400EC46">
      <w:start w:val="1"/>
      <w:numFmt w:val="upperRoman"/>
      <w:lvlText w:val="%1."/>
      <w:lvlJc w:val="left"/>
      <w:pPr>
        <w:ind w:left="5501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14E534E">
      <w:numFmt w:val="bullet"/>
      <w:lvlText w:val="•"/>
      <w:lvlJc w:val="left"/>
      <w:pPr>
        <w:ind w:left="6078" w:hanging="214"/>
      </w:pPr>
      <w:rPr>
        <w:rFonts w:hint="default"/>
        <w:lang w:val="ru-RU" w:eastAsia="en-US" w:bidi="ar-SA"/>
      </w:rPr>
    </w:lvl>
    <w:lvl w:ilvl="2" w:tplc="5FCA3120">
      <w:numFmt w:val="bullet"/>
      <w:lvlText w:val="•"/>
      <w:lvlJc w:val="left"/>
      <w:pPr>
        <w:ind w:left="6657" w:hanging="214"/>
      </w:pPr>
      <w:rPr>
        <w:rFonts w:hint="default"/>
        <w:lang w:val="ru-RU" w:eastAsia="en-US" w:bidi="ar-SA"/>
      </w:rPr>
    </w:lvl>
    <w:lvl w:ilvl="3" w:tplc="25929BE6">
      <w:numFmt w:val="bullet"/>
      <w:lvlText w:val="•"/>
      <w:lvlJc w:val="left"/>
      <w:pPr>
        <w:ind w:left="7235" w:hanging="214"/>
      </w:pPr>
      <w:rPr>
        <w:rFonts w:hint="default"/>
        <w:lang w:val="ru-RU" w:eastAsia="en-US" w:bidi="ar-SA"/>
      </w:rPr>
    </w:lvl>
    <w:lvl w:ilvl="4" w:tplc="534C0394">
      <w:numFmt w:val="bullet"/>
      <w:lvlText w:val="•"/>
      <w:lvlJc w:val="left"/>
      <w:pPr>
        <w:ind w:left="7814" w:hanging="214"/>
      </w:pPr>
      <w:rPr>
        <w:rFonts w:hint="default"/>
        <w:lang w:val="ru-RU" w:eastAsia="en-US" w:bidi="ar-SA"/>
      </w:rPr>
    </w:lvl>
    <w:lvl w:ilvl="5" w:tplc="B03806A0">
      <w:numFmt w:val="bullet"/>
      <w:lvlText w:val="•"/>
      <w:lvlJc w:val="left"/>
      <w:pPr>
        <w:ind w:left="8393" w:hanging="214"/>
      </w:pPr>
      <w:rPr>
        <w:rFonts w:hint="default"/>
        <w:lang w:val="ru-RU" w:eastAsia="en-US" w:bidi="ar-SA"/>
      </w:rPr>
    </w:lvl>
    <w:lvl w:ilvl="6" w:tplc="8DF8CD9A">
      <w:numFmt w:val="bullet"/>
      <w:lvlText w:val="•"/>
      <w:lvlJc w:val="left"/>
      <w:pPr>
        <w:ind w:left="8971" w:hanging="214"/>
      </w:pPr>
      <w:rPr>
        <w:rFonts w:hint="default"/>
        <w:lang w:val="ru-RU" w:eastAsia="en-US" w:bidi="ar-SA"/>
      </w:rPr>
    </w:lvl>
    <w:lvl w:ilvl="7" w:tplc="064ABB4E">
      <w:numFmt w:val="bullet"/>
      <w:lvlText w:val="•"/>
      <w:lvlJc w:val="left"/>
      <w:pPr>
        <w:ind w:left="9550" w:hanging="214"/>
      </w:pPr>
      <w:rPr>
        <w:rFonts w:hint="default"/>
        <w:lang w:val="ru-RU" w:eastAsia="en-US" w:bidi="ar-SA"/>
      </w:rPr>
    </w:lvl>
    <w:lvl w:ilvl="8" w:tplc="1A6CF934">
      <w:numFmt w:val="bullet"/>
      <w:lvlText w:val="•"/>
      <w:lvlJc w:val="left"/>
      <w:pPr>
        <w:ind w:left="10129" w:hanging="214"/>
      </w:pPr>
      <w:rPr>
        <w:rFonts w:hint="default"/>
        <w:lang w:val="ru-RU" w:eastAsia="en-US" w:bidi="ar-SA"/>
      </w:rPr>
    </w:lvl>
  </w:abstractNum>
  <w:abstractNum w:abstractNumId="2">
    <w:nsid w:val="09FF1EFA"/>
    <w:multiLevelType w:val="multilevel"/>
    <w:tmpl w:val="37E2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54AB2"/>
    <w:multiLevelType w:val="hybridMultilevel"/>
    <w:tmpl w:val="97668A4A"/>
    <w:lvl w:ilvl="0" w:tplc="B1C8E578">
      <w:start w:val="1"/>
      <w:numFmt w:val="decimal"/>
      <w:lvlText w:val="%1."/>
      <w:lvlJc w:val="left"/>
      <w:pPr>
        <w:ind w:left="140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A86A98">
      <w:numFmt w:val="bullet"/>
      <w:lvlText w:val="•"/>
      <w:lvlJc w:val="left"/>
      <w:pPr>
        <w:ind w:left="2388" w:hanging="442"/>
      </w:pPr>
      <w:rPr>
        <w:rFonts w:hint="default"/>
        <w:lang w:val="ru-RU" w:eastAsia="en-US" w:bidi="ar-SA"/>
      </w:rPr>
    </w:lvl>
    <w:lvl w:ilvl="2" w:tplc="A29A5524">
      <w:numFmt w:val="bullet"/>
      <w:lvlText w:val="•"/>
      <w:lvlJc w:val="left"/>
      <w:pPr>
        <w:ind w:left="3377" w:hanging="442"/>
      </w:pPr>
      <w:rPr>
        <w:rFonts w:hint="default"/>
        <w:lang w:val="ru-RU" w:eastAsia="en-US" w:bidi="ar-SA"/>
      </w:rPr>
    </w:lvl>
    <w:lvl w:ilvl="3" w:tplc="CBDAE690">
      <w:numFmt w:val="bullet"/>
      <w:lvlText w:val="•"/>
      <w:lvlJc w:val="left"/>
      <w:pPr>
        <w:ind w:left="4365" w:hanging="442"/>
      </w:pPr>
      <w:rPr>
        <w:rFonts w:hint="default"/>
        <w:lang w:val="ru-RU" w:eastAsia="en-US" w:bidi="ar-SA"/>
      </w:rPr>
    </w:lvl>
    <w:lvl w:ilvl="4" w:tplc="B5003E4E">
      <w:numFmt w:val="bullet"/>
      <w:lvlText w:val="•"/>
      <w:lvlJc w:val="left"/>
      <w:pPr>
        <w:ind w:left="5354" w:hanging="442"/>
      </w:pPr>
      <w:rPr>
        <w:rFonts w:hint="default"/>
        <w:lang w:val="ru-RU" w:eastAsia="en-US" w:bidi="ar-SA"/>
      </w:rPr>
    </w:lvl>
    <w:lvl w:ilvl="5" w:tplc="AEE28F00">
      <w:numFmt w:val="bullet"/>
      <w:lvlText w:val="•"/>
      <w:lvlJc w:val="left"/>
      <w:pPr>
        <w:ind w:left="6343" w:hanging="442"/>
      </w:pPr>
      <w:rPr>
        <w:rFonts w:hint="default"/>
        <w:lang w:val="ru-RU" w:eastAsia="en-US" w:bidi="ar-SA"/>
      </w:rPr>
    </w:lvl>
    <w:lvl w:ilvl="6" w:tplc="5722201E">
      <w:numFmt w:val="bullet"/>
      <w:lvlText w:val="•"/>
      <w:lvlJc w:val="left"/>
      <w:pPr>
        <w:ind w:left="7331" w:hanging="442"/>
      </w:pPr>
      <w:rPr>
        <w:rFonts w:hint="default"/>
        <w:lang w:val="ru-RU" w:eastAsia="en-US" w:bidi="ar-SA"/>
      </w:rPr>
    </w:lvl>
    <w:lvl w:ilvl="7" w:tplc="8A38EC7E">
      <w:numFmt w:val="bullet"/>
      <w:lvlText w:val="•"/>
      <w:lvlJc w:val="left"/>
      <w:pPr>
        <w:ind w:left="8320" w:hanging="442"/>
      </w:pPr>
      <w:rPr>
        <w:rFonts w:hint="default"/>
        <w:lang w:val="ru-RU" w:eastAsia="en-US" w:bidi="ar-SA"/>
      </w:rPr>
    </w:lvl>
    <w:lvl w:ilvl="8" w:tplc="5484AFEA">
      <w:numFmt w:val="bullet"/>
      <w:lvlText w:val="•"/>
      <w:lvlJc w:val="left"/>
      <w:pPr>
        <w:ind w:left="9309" w:hanging="442"/>
      </w:pPr>
      <w:rPr>
        <w:rFonts w:hint="default"/>
        <w:lang w:val="ru-RU" w:eastAsia="en-US" w:bidi="ar-SA"/>
      </w:rPr>
    </w:lvl>
  </w:abstractNum>
  <w:abstractNum w:abstractNumId="4">
    <w:nsid w:val="31A40F9E"/>
    <w:multiLevelType w:val="multilevel"/>
    <w:tmpl w:val="A31E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E6330"/>
    <w:multiLevelType w:val="multilevel"/>
    <w:tmpl w:val="D7D4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E34BDC"/>
    <w:multiLevelType w:val="multilevel"/>
    <w:tmpl w:val="51E4F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4338"/>
    <w:rsid w:val="00005432"/>
    <w:rsid w:val="00006F78"/>
    <w:rsid w:val="001204F8"/>
    <w:rsid w:val="002431DC"/>
    <w:rsid w:val="00315CE9"/>
    <w:rsid w:val="0034634C"/>
    <w:rsid w:val="003865B1"/>
    <w:rsid w:val="005829E8"/>
    <w:rsid w:val="005A50E5"/>
    <w:rsid w:val="007039D4"/>
    <w:rsid w:val="00712D3C"/>
    <w:rsid w:val="0076045C"/>
    <w:rsid w:val="007856D7"/>
    <w:rsid w:val="007D1A92"/>
    <w:rsid w:val="00822745"/>
    <w:rsid w:val="00854338"/>
    <w:rsid w:val="008D090B"/>
    <w:rsid w:val="00935655"/>
    <w:rsid w:val="0094042D"/>
    <w:rsid w:val="0095517E"/>
    <w:rsid w:val="00AE1FA0"/>
    <w:rsid w:val="00CF774A"/>
    <w:rsid w:val="00D10C08"/>
    <w:rsid w:val="00D27DF8"/>
    <w:rsid w:val="00EC3E15"/>
    <w:rsid w:val="00F91862"/>
    <w:rsid w:val="00FD3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92"/>
  </w:style>
  <w:style w:type="paragraph" w:styleId="1">
    <w:name w:val="heading 1"/>
    <w:basedOn w:val="a"/>
    <w:link w:val="10"/>
    <w:uiPriority w:val="9"/>
    <w:qFormat/>
    <w:rsid w:val="008543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3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3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4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54338"/>
  </w:style>
  <w:style w:type="paragraph" w:styleId="a4">
    <w:name w:val="List Paragraph"/>
    <w:basedOn w:val="a"/>
    <w:uiPriority w:val="1"/>
    <w:qFormat/>
    <w:rsid w:val="0085433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54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854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431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431DC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431D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431DC"/>
    <w:pPr>
      <w:widowControl w:val="0"/>
      <w:autoSpaceDE w:val="0"/>
      <w:autoSpaceDN w:val="0"/>
      <w:spacing w:after="0" w:line="240" w:lineRule="auto"/>
      <w:ind w:left="182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2431DC"/>
    <w:pPr>
      <w:widowControl w:val="0"/>
      <w:autoSpaceDE w:val="0"/>
      <w:autoSpaceDN w:val="0"/>
      <w:spacing w:before="27" w:after="0" w:line="240" w:lineRule="auto"/>
      <w:ind w:left="108"/>
    </w:pPr>
    <w:rPr>
      <w:rFonts w:ascii="Trebuchet MS" w:eastAsia="Trebuchet MS" w:hAnsi="Trebuchet MS" w:cs="Trebuchet MS"/>
      <w:sz w:val="36"/>
      <w:szCs w:val="36"/>
    </w:rPr>
  </w:style>
  <w:style w:type="character" w:customStyle="1" w:styleId="a8">
    <w:name w:val="Название Знак"/>
    <w:basedOn w:val="a0"/>
    <w:link w:val="a7"/>
    <w:uiPriority w:val="1"/>
    <w:rsid w:val="002431DC"/>
    <w:rPr>
      <w:rFonts w:ascii="Trebuchet MS" w:eastAsia="Trebuchet MS" w:hAnsi="Trebuchet MS" w:cs="Trebuchet MS"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2431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ligncenter">
    <w:name w:val="align_center"/>
    <w:basedOn w:val="a"/>
    <w:rsid w:val="0094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94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30864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1532">
          <w:marLeft w:val="-1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Директор</cp:lastModifiedBy>
  <cp:revision>3</cp:revision>
  <dcterms:created xsi:type="dcterms:W3CDTF">2023-02-22T10:31:00Z</dcterms:created>
  <dcterms:modified xsi:type="dcterms:W3CDTF">2023-03-09T10:40:00Z</dcterms:modified>
</cp:coreProperties>
</file>